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95"/>
        <w:rPr>
          <w:sz w:val="20"/>
        </w:rPr>
      </w:pPr>
      <w:r>
        <w:rPr>
          <w:sz w:val="20"/>
        </w:rPr>
        <w:drawing>
          <wp:inline distT="0" distB="0" distL="0" distR="0">
            <wp:extent cx="1471990" cy="658368"/>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471990" cy="658368"/>
                    </a:xfrm>
                    <a:prstGeom prst="rect">
                      <a:avLst/>
                    </a:prstGeom>
                  </pic:spPr>
                </pic:pic>
              </a:graphicData>
            </a:graphic>
          </wp:inline>
        </w:drawing>
      </w:r>
      <w:r>
        <w:rPr>
          <w:sz w:val="20"/>
        </w:rPr>
      </w:r>
    </w:p>
    <w:p>
      <w:pPr>
        <w:pStyle w:val="BodyText"/>
      </w:pPr>
    </w:p>
    <w:p>
      <w:pPr>
        <w:pStyle w:val="BodyText"/>
        <w:spacing w:before="21"/>
      </w:pPr>
    </w:p>
    <w:p>
      <w:pPr>
        <w:spacing w:before="0"/>
        <w:ind w:left="624" w:right="908" w:firstLine="0"/>
        <w:jc w:val="center"/>
        <w:rPr>
          <w:b/>
          <w:sz w:val="24"/>
        </w:rPr>
      </w:pPr>
      <w:r>
        <w:rPr>
          <w:b/>
          <w:color w:val="333333"/>
          <w:sz w:val="24"/>
        </w:rPr>
        <w:t>GRUP</w:t>
      </w:r>
      <w:r>
        <w:rPr>
          <w:b/>
          <w:color w:val="333333"/>
          <w:spacing w:val="-3"/>
          <w:sz w:val="24"/>
        </w:rPr>
        <w:t> </w:t>
      </w:r>
      <w:r>
        <w:rPr>
          <w:b/>
          <w:color w:val="333333"/>
          <w:sz w:val="24"/>
        </w:rPr>
        <w:t>FLORENCE</w:t>
      </w:r>
      <w:r>
        <w:rPr>
          <w:b/>
          <w:color w:val="333333"/>
          <w:spacing w:val="-2"/>
          <w:sz w:val="24"/>
        </w:rPr>
        <w:t> NIGHTINGALE</w:t>
      </w:r>
    </w:p>
    <w:p>
      <w:pPr>
        <w:spacing w:line="403" w:lineRule="auto" w:before="190"/>
        <w:ind w:left="623" w:right="908" w:firstLine="0"/>
        <w:jc w:val="center"/>
        <w:rPr>
          <w:b/>
          <w:sz w:val="24"/>
        </w:rPr>
      </w:pPr>
      <w:r>
        <w:rPr>
          <w:b/>
          <w:color w:val="333333"/>
          <w:sz w:val="24"/>
        </w:rPr>
        <w:t>6698</w:t>
      </w:r>
      <w:r>
        <w:rPr>
          <w:b/>
          <w:color w:val="333333"/>
          <w:spacing w:val="-6"/>
          <w:sz w:val="24"/>
        </w:rPr>
        <w:t> </w:t>
      </w:r>
      <w:r>
        <w:rPr>
          <w:b/>
          <w:color w:val="333333"/>
          <w:sz w:val="24"/>
        </w:rPr>
        <w:t>SAYILI</w:t>
      </w:r>
      <w:r>
        <w:rPr>
          <w:b/>
          <w:color w:val="333333"/>
          <w:spacing w:val="-7"/>
          <w:sz w:val="24"/>
        </w:rPr>
        <w:t> </w:t>
      </w:r>
      <w:r>
        <w:rPr>
          <w:b/>
          <w:color w:val="333333"/>
          <w:sz w:val="24"/>
        </w:rPr>
        <w:t>KİŞİSEL</w:t>
      </w:r>
      <w:r>
        <w:rPr>
          <w:b/>
          <w:color w:val="333333"/>
          <w:spacing w:val="-8"/>
          <w:sz w:val="24"/>
        </w:rPr>
        <w:t> </w:t>
      </w:r>
      <w:r>
        <w:rPr>
          <w:b/>
          <w:color w:val="333333"/>
          <w:sz w:val="24"/>
        </w:rPr>
        <w:t>VERİLERİN</w:t>
      </w:r>
      <w:r>
        <w:rPr>
          <w:b/>
          <w:color w:val="333333"/>
          <w:spacing w:val="-7"/>
          <w:sz w:val="24"/>
        </w:rPr>
        <w:t> </w:t>
      </w:r>
      <w:r>
        <w:rPr>
          <w:b/>
          <w:color w:val="333333"/>
          <w:sz w:val="24"/>
        </w:rPr>
        <w:t>KORUNMASI</w:t>
      </w:r>
      <w:r>
        <w:rPr>
          <w:b/>
          <w:color w:val="333333"/>
          <w:spacing w:val="-7"/>
          <w:sz w:val="24"/>
        </w:rPr>
        <w:t> </w:t>
      </w:r>
      <w:r>
        <w:rPr>
          <w:b/>
          <w:color w:val="333333"/>
          <w:sz w:val="24"/>
        </w:rPr>
        <w:t>KANUNU</w:t>
      </w:r>
      <w:r>
        <w:rPr>
          <w:b/>
          <w:color w:val="333333"/>
          <w:spacing w:val="-5"/>
          <w:sz w:val="24"/>
        </w:rPr>
        <w:t> </w:t>
      </w:r>
      <w:r>
        <w:rPr>
          <w:b/>
          <w:color w:val="333333"/>
          <w:sz w:val="24"/>
        </w:rPr>
        <w:t>KAPSAMINDA </w:t>
      </w:r>
      <w:r>
        <w:rPr>
          <w:b/>
          <w:color w:val="333333"/>
          <w:sz w:val="24"/>
          <w:u w:val="single" w:color="333333"/>
        </w:rPr>
        <w:t>HASTA AÇIK RIZA METNİ</w:t>
      </w:r>
    </w:p>
    <w:p>
      <w:pPr>
        <w:pStyle w:val="BodyText"/>
        <w:spacing w:line="300" w:lineRule="auto" w:before="194"/>
        <w:ind w:left="2" w:right="139"/>
        <w:jc w:val="both"/>
      </w:pPr>
      <w:r>
        <w:rPr/>
        <w:t>Grup Florence Nightingale Hastaneleri A.Ş., Göktürk Florence Nightingale Tıp Merkezi A.Ş., Florence Nightingale Tıp Merkezi A.Ş., İstanbul Florence Nightingale Hastanesi A.Ş., Fulya Sağlık Tesisleri ve Tic. A.Ş</w:t>
      </w:r>
      <w:r>
        <w:rPr>
          <w:spacing w:val="-2"/>
        </w:rPr>
        <w:t> </w:t>
      </w:r>
      <w:r>
        <w:rPr/>
        <w:t>(bundan böyle hep birlikte </w:t>
      </w:r>
      <w:r>
        <w:rPr>
          <w:b/>
        </w:rPr>
        <w:t>“Grup Florence Nightingale Hastaneleri" </w:t>
      </w:r>
      <w:r>
        <w:rPr/>
        <w:t>olarak anılacaktır) sağlık hizmetlerinden yararlanmak üzere sunduğum “Sağlık ve Cinsel Hayat Bilgisi”</w:t>
      </w:r>
      <w:r>
        <w:rPr>
          <w:spacing w:val="-1"/>
        </w:rPr>
        <w:t> </w:t>
      </w:r>
      <w:r>
        <w:rPr/>
        <w:t>kategorisine giren kişisel verilerimin tarafıma sağlık hizmetlerinin sunulması, kamu sağlığının korunması, koruyucu hekimlik, tıbbi teşhis, tedavi ve bakım hizmetlerinin yürütülmesi, sağlık hizmetlerinin finansmanının planlanması ve yönetilmesinin sağlanması amaçlarıyla 6698 sayılı Kanunun 6/3 maddesi uyarınca sır saklama</w:t>
      </w:r>
      <w:r>
        <w:rPr>
          <w:spacing w:val="40"/>
        </w:rPr>
        <w:t> </w:t>
      </w:r>
      <w:r>
        <w:rPr/>
        <w:t>yükümlülüğü altında olmayan kişiler tarafından işlenmesi, yine aynı kişisel verilerimin hasta kayıt işlemlerinin yürütülmesi, randevuların oluşturulması, sevk işlemlerimin yerine getirilmesi, sağlık</w:t>
      </w:r>
      <w:r>
        <w:rPr>
          <w:spacing w:val="40"/>
        </w:rPr>
        <w:t> </w:t>
      </w:r>
      <w:r>
        <w:rPr/>
        <w:t>hizmetleri kapsamında anlaşmalı kurumlarla hukuki irtibatımın teyit edilmesi, faturalandırma ve finansal mutabakatın sağlanması, özel sağlık sigortası süreçlerimin yürütülmesi ve provizyon işlemlerinin</w:t>
      </w:r>
      <w:r>
        <w:rPr>
          <w:spacing w:val="40"/>
        </w:rPr>
        <w:t> </w:t>
      </w:r>
      <w:r>
        <w:rPr/>
        <w:t>yapılması, hasta kayıtlarımın tutulması ve yasal olarak yapılması gereken bildirimlerin ilgili kurumlara yapılması, hukuki uyuşmazlıklarda ve ihtilaflarda şirketin haklarının savunulması içim kullanılması ve aydınlatma metninde belirtilen amaçlarla Grup Florence Nightingale Hastaneleri Grup şirketleri ile paylaşılması amaçlarıyla işlenmesine;</w:t>
      </w:r>
    </w:p>
    <w:p>
      <w:pPr>
        <w:pStyle w:val="BodyText"/>
        <w:spacing w:line="300" w:lineRule="auto" w:before="152"/>
        <w:ind w:left="2" w:right="137"/>
        <w:jc w:val="both"/>
      </w:pPr>
      <w:r>
        <w:rPr/>
        <w:t>Mevzuattan kaynaklanan yükümlülüklere istinaden Hazine ve Maliye Bakanlığı, Sağlık Bakanlığı başta olmak üzere her türlü düzenleyici ve denetleyici kamu/özel kurum ve kuruluşları ile yargı mercilerine açıklanmasına ve aktarılmasına;</w:t>
      </w:r>
    </w:p>
    <w:p>
      <w:pPr>
        <w:pStyle w:val="BodyText"/>
        <w:spacing w:line="300" w:lineRule="auto" w:before="148"/>
        <w:ind w:left="2" w:right="137"/>
        <w:jc w:val="both"/>
      </w:pPr>
      <w:r>
        <w:rPr/>
        <w:t>Açık rızam doğrultusunda saklanması, değiştirilmesi, yeniden düzenlenmesi, sınıflandırılması gibi aydınlatma metninde açıkça belirtilen yöntemlerle kişisel verilerimin Anayasal güvenceler ve 6698 sayılı Kişisel Verilerin Korunması Kanunu ve bağlı mevzuatlar kapsamında belirlenen ilke ve güvenceler çerçevesinde işlenmesine ve aktarılmasına açık rıza veriyorum.</w:t>
      </w:r>
    </w:p>
    <w:p>
      <w:pPr>
        <w:pStyle w:val="BodyText"/>
      </w:pPr>
    </w:p>
    <w:p>
      <w:pPr>
        <w:pStyle w:val="BodyText"/>
      </w:pPr>
    </w:p>
    <w:p>
      <w:pPr>
        <w:pStyle w:val="BodyText"/>
      </w:pPr>
    </w:p>
    <w:p>
      <w:pPr>
        <w:pStyle w:val="BodyText"/>
        <w:spacing w:before="41"/>
      </w:pPr>
    </w:p>
    <w:p>
      <w:pPr>
        <w:tabs>
          <w:tab w:pos="2126" w:val="left" w:leader="none"/>
          <w:tab w:pos="5667" w:val="left" w:leader="none"/>
        </w:tabs>
        <w:spacing w:before="1"/>
        <w:ind w:left="2" w:right="0" w:firstLine="0"/>
        <w:jc w:val="left"/>
        <w:rPr>
          <w:b/>
          <w:sz w:val="24"/>
        </w:rPr>
      </w:pPr>
      <w:r>
        <w:rPr>
          <w:b/>
          <w:sz w:val="24"/>
        </w:rPr>
        <w:t>Hasta</w:t>
      </w:r>
      <w:r>
        <w:rPr>
          <w:b/>
          <w:spacing w:val="-2"/>
          <w:sz w:val="24"/>
        </w:rPr>
        <w:t> </w:t>
      </w:r>
      <w:r>
        <w:rPr>
          <w:b/>
          <w:sz w:val="24"/>
        </w:rPr>
        <w:t>Adı </w:t>
      </w:r>
      <w:r>
        <w:rPr>
          <w:b/>
          <w:spacing w:val="-2"/>
          <w:sz w:val="24"/>
        </w:rPr>
        <w:t>Soyadı</w:t>
      </w:r>
      <w:r>
        <w:rPr>
          <w:b/>
          <w:sz w:val="24"/>
        </w:rPr>
        <w:tab/>
      </w:r>
      <w:r>
        <w:rPr>
          <w:b/>
          <w:spacing w:val="-10"/>
          <w:sz w:val="24"/>
        </w:rPr>
        <w:t>:</w:t>
      </w:r>
      <w:r>
        <w:rPr>
          <w:b/>
          <w:sz w:val="24"/>
        </w:rPr>
        <w:tab/>
        <w:t>Tercüman</w:t>
      </w:r>
      <w:r>
        <w:rPr>
          <w:b/>
          <w:spacing w:val="-5"/>
          <w:sz w:val="24"/>
        </w:rPr>
        <w:t> </w:t>
      </w:r>
      <w:r>
        <w:rPr>
          <w:b/>
          <w:sz w:val="24"/>
        </w:rPr>
        <w:t>Adı</w:t>
      </w:r>
      <w:r>
        <w:rPr>
          <w:b/>
          <w:spacing w:val="-2"/>
          <w:sz w:val="24"/>
        </w:rPr>
        <w:t> Soyadı:</w:t>
      </w:r>
    </w:p>
    <w:p>
      <w:pPr>
        <w:tabs>
          <w:tab w:pos="2126" w:val="left" w:leader="none"/>
          <w:tab w:pos="5667" w:val="left" w:leader="none"/>
          <w:tab w:pos="7911" w:val="left" w:leader="none"/>
        </w:tabs>
        <w:spacing w:before="218"/>
        <w:ind w:left="2" w:right="0" w:firstLine="0"/>
        <w:jc w:val="left"/>
        <w:rPr>
          <w:b/>
          <w:sz w:val="24"/>
        </w:rPr>
      </w:pPr>
      <w:r>
        <w:rPr>
          <w:b/>
          <w:sz w:val="24"/>
        </w:rPr>
        <w:t>Telefon</w:t>
      </w:r>
      <w:r>
        <w:rPr>
          <w:b/>
          <w:spacing w:val="-2"/>
          <w:sz w:val="24"/>
        </w:rPr>
        <w:t> Numarası</w:t>
      </w:r>
      <w:r>
        <w:rPr>
          <w:b/>
          <w:sz w:val="24"/>
        </w:rPr>
        <w:tab/>
      </w:r>
      <w:r>
        <w:rPr>
          <w:b/>
          <w:spacing w:val="-10"/>
          <w:sz w:val="24"/>
        </w:rPr>
        <w:t>:</w:t>
      </w:r>
      <w:r>
        <w:rPr>
          <w:b/>
          <w:sz w:val="24"/>
        </w:rPr>
        <w:tab/>
        <w:t>Telefon</w:t>
      </w:r>
      <w:r>
        <w:rPr>
          <w:b/>
          <w:spacing w:val="-4"/>
          <w:sz w:val="24"/>
        </w:rPr>
        <w:t> </w:t>
      </w:r>
      <w:r>
        <w:rPr>
          <w:b/>
          <w:spacing w:val="-2"/>
          <w:sz w:val="24"/>
        </w:rPr>
        <w:t>Numarası</w:t>
      </w:r>
      <w:r>
        <w:rPr>
          <w:b/>
          <w:sz w:val="24"/>
        </w:rPr>
        <w:tab/>
      </w:r>
      <w:r>
        <w:rPr>
          <w:b/>
          <w:spacing w:val="-10"/>
          <w:sz w:val="24"/>
        </w:rPr>
        <w:t>:</w:t>
      </w:r>
    </w:p>
    <w:p>
      <w:pPr>
        <w:tabs>
          <w:tab w:pos="2126" w:val="left" w:leader="none"/>
          <w:tab w:pos="5667" w:val="left" w:leader="none"/>
          <w:tab w:pos="7911" w:val="left" w:leader="none"/>
        </w:tabs>
        <w:spacing w:before="221"/>
        <w:ind w:left="2" w:right="0" w:firstLine="0"/>
        <w:jc w:val="left"/>
        <w:rPr>
          <w:b/>
          <w:sz w:val="24"/>
        </w:rPr>
      </w:pPr>
      <w:r>
        <w:rPr>
          <w:b/>
          <w:sz w:val="24"/>
        </w:rPr>
        <w:t>E-posta</w:t>
      </w:r>
      <w:r>
        <w:rPr>
          <w:b/>
          <w:spacing w:val="-3"/>
          <w:sz w:val="24"/>
        </w:rPr>
        <w:t> </w:t>
      </w:r>
      <w:r>
        <w:rPr>
          <w:b/>
          <w:spacing w:val="-2"/>
          <w:sz w:val="24"/>
        </w:rPr>
        <w:t>Adresi</w:t>
      </w:r>
      <w:r>
        <w:rPr>
          <w:b/>
          <w:sz w:val="24"/>
        </w:rPr>
        <w:tab/>
      </w:r>
      <w:r>
        <w:rPr>
          <w:b/>
          <w:spacing w:val="-10"/>
          <w:sz w:val="24"/>
        </w:rPr>
        <w:t>:</w:t>
      </w:r>
      <w:r>
        <w:rPr>
          <w:b/>
          <w:sz w:val="24"/>
        </w:rPr>
        <w:tab/>
        <w:t>E-posta</w:t>
      </w:r>
      <w:r>
        <w:rPr>
          <w:b/>
          <w:spacing w:val="-3"/>
          <w:sz w:val="24"/>
        </w:rPr>
        <w:t> </w:t>
      </w:r>
      <w:r>
        <w:rPr>
          <w:b/>
          <w:spacing w:val="-2"/>
          <w:sz w:val="24"/>
        </w:rPr>
        <w:t>Adresi</w:t>
      </w:r>
      <w:r>
        <w:rPr>
          <w:b/>
          <w:sz w:val="24"/>
        </w:rPr>
        <w:tab/>
      </w:r>
      <w:r>
        <w:rPr>
          <w:b/>
          <w:spacing w:val="-10"/>
          <w:sz w:val="24"/>
        </w:rPr>
        <w:t>:</w:t>
      </w:r>
    </w:p>
    <w:p>
      <w:pPr>
        <w:tabs>
          <w:tab w:pos="2126" w:val="left" w:leader="none"/>
          <w:tab w:pos="5667" w:val="left" w:leader="none"/>
          <w:tab w:pos="7911" w:val="left" w:leader="none"/>
        </w:tabs>
        <w:spacing w:before="218"/>
        <w:ind w:left="2" w:right="0" w:firstLine="0"/>
        <w:jc w:val="left"/>
        <w:rPr>
          <w:b/>
          <w:sz w:val="24"/>
        </w:rPr>
      </w:pPr>
      <w:r>
        <w:rPr>
          <w:b/>
          <w:spacing w:val="-4"/>
          <w:sz w:val="24"/>
        </w:rPr>
        <w:t>Tarih</w:t>
      </w:r>
      <w:r>
        <w:rPr>
          <w:b/>
          <w:sz w:val="24"/>
        </w:rPr>
        <w:tab/>
      </w:r>
      <w:r>
        <w:rPr>
          <w:b/>
          <w:spacing w:val="-10"/>
          <w:sz w:val="24"/>
        </w:rPr>
        <w:t>:</w:t>
      </w:r>
      <w:r>
        <w:rPr>
          <w:b/>
          <w:sz w:val="24"/>
        </w:rPr>
        <w:tab/>
      </w:r>
      <w:r>
        <w:rPr>
          <w:b/>
          <w:spacing w:val="-2"/>
          <w:sz w:val="24"/>
        </w:rPr>
        <w:t>Tarih</w:t>
      </w:r>
      <w:r>
        <w:rPr>
          <w:b/>
          <w:sz w:val="24"/>
        </w:rPr>
        <w:tab/>
      </w:r>
      <w:r>
        <w:rPr>
          <w:b/>
          <w:spacing w:val="-10"/>
          <w:sz w:val="24"/>
        </w:rPr>
        <w:t>:</w:t>
      </w:r>
    </w:p>
    <w:p>
      <w:pPr>
        <w:tabs>
          <w:tab w:pos="2126" w:val="left" w:leader="none"/>
          <w:tab w:pos="5667" w:val="left" w:leader="none"/>
          <w:tab w:pos="7911" w:val="left" w:leader="none"/>
        </w:tabs>
        <w:spacing w:before="219"/>
        <w:ind w:left="2" w:right="0" w:firstLine="0"/>
        <w:jc w:val="left"/>
        <w:rPr>
          <w:b/>
          <w:sz w:val="24"/>
        </w:rPr>
      </w:pPr>
      <w:r>
        <w:rPr>
          <w:b/>
          <w:spacing w:val="-4"/>
          <w:sz w:val="24"/>
        </w:rPr>
        <w:t>İmza</w:t>
      </w:r>
      <w:r>
        <w:rPr>
          <w:b/>
          <w:sz w:val="24"/>
        </w:rPr>
        <w:tab/>
      </w:r>
      <w:r>
        <w:rPr>
          <w:b/>
          <w:spacing w:val="-10"/>
          <w:sz w:val="24"/>
        </w:rPr>
        <w:t>:</w:t>
      </w:r>
      <w:r>
        <w:rPr>
          <w:b/>
          <w:sz w:val="24"/>
        </w:rPr>
        <w:tab/>
      </w:r>
      <w:r>
        <w:rPr>
          <w:b/>
          <w:spacing w:val="-4"/>
          <w:sz w:val="24"/>
        </w:rPr>
        <w:t>İmza</w:t>
      </w:r>
      <w:r>
        <w:rPr>
          <w:b/>
          <w:sz w:val="24"/>
        </w:rPr>
        <w:tab/>
      </w:r>
      <w:r>
        <w:rPr>
          <w:b/>
          <w:spacing w:val="-10"/>
          <w:sz w:val="24"/>
        </w:rPr>
        <w:t>:</w:t>
      </w:r>
    </w:p>
    <w:sectPr>
      <w:footerReference w:type="default" r:id="rId5"/>
      <w:type w:val="continuous"/>
      <w:pgSz w:w="11910" w:h="16840"/>
      <w:pgMar w:header="0" w:footer="450" w:top="540" w:bottom="640" w:left="850" w:right="566"/>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528319</wp:posOffset>
              </wp:positionH>
              <wp:positionV relativeFrom="page">
                <wp:posOffset>10267129</wp:posOffset>
              </wp:positionV>
              <wp:extent cx="91122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11225" cy="139065"/>
                      </a:xfrm>
                      <a:prstGeom prst="rect">
                        <a:avLst/>
                      </a:prstGeom>
                    </wps:spPr>
                    <wps:txbx>
                      <w:txbxContent>
                        <w:p>
                          <w:pPr>
                            <w:spacing w:before="14"/>
                            <w:ind w:left="20" w:right="0" w:firstLine="0"/>
                            <w:jc w:val="left"/>
                            <w:rPr>
                              <w:sz w:val="16"/>
                            </w:rPr>
                          </w:pPr>
                          <w:r>
                            <w:rPr>
                              <w:sz w:val="16"/>
                            </w:rPr>
                            <w:t>Dok.</w:t>
                          </w:r>
                          <w:r>
                            <w:rPr>
                              <w:spacing w:val="-6"/>
                              <w:sz w:val="16"/>
                            </w:rPr>
                            <w:t> </w:t>
                          </w:r>
                          <w:r>
                            <w:rPr>
                              <w:sz w:val="16"/>
                            </w:rPr>
                            <w:t>No:</w:t>
                          </w:r>
                          <w:r>
                            <w:rPr>
                              <w:spacing w:val="-10"/>
                              <w:sz w:val="16"/>
                            </w:rPr>
                            <w:t> </w:t>
                          </w:r>
                          <w:r>
                            <w:rPr>
                              <w:sz w:val="16"/>
                            </w:rPr>
                            <w:t>YON-</w:t>
                          </w:r>
                          <w:r>
                            <w:rPr>
                              <w:spacing w:val="-4"/>
                              <w:sz w:val="16"/>
                            </w:rPr>
                            <w:t>GF14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1.599998pt;margin-top:808.435425pt;width:71.75pt;height:10.95pt;mso-position-horizontal-relative:page;mso-position-vertical-relative:page;z-index:-15758848" type="#_x0000_t202" id="docshape1" filled="false" stroked="false">
              <v:textbox inset="0,0,0,0">
                <w:txbxContent>
                  <w:p>
                    <w:pPr>
                      <w:spacing w:before="14"/>
                      <w:ind w:left="20" w:right="0" w:firstLine="0"/>
                      <w:jc w:val="left"/>
                      <w:rPr>
                        <w:sz w:val="16"/>
                      </w:rPr>
                    </w:pPr>
                    <w:r>
                      <w:rPr>
                        <w:sz w:val="16"/>
                      </w:rPr>
                      <w:t>Dok.</w:t>
                    </w:r>
                    <w:r>
                      <w:rPr>
                        <w:spacing w:val="-6"/>
                        <w:sz w:val="16"/>
                      </w:rPr>
                      <w:t> </w:t>
                    </w:r>
                    <w:r>
                      <w:rPr>
                        <w:sz w:val="16"/>
                      </w:rPr>
                      <w:t>No:</w:t>
                    </w:r>
                    <w:r>
                      <w:rPr>
                        <w:spacing w:val="-10"/>
                        <w:sz w:val="16"/>
                      </w:rPr>
                      <w:t> </w:t>
                    </w:r>
                    <w:r>
                      <w:rPr>
                        <w:sz w:val="16"/>
                      </w:rPr>
                      <w:t>YON-</w:t>
                    </w:r>
                    <w:r>
                      <w:rPr>
                        <w:spacing w:val="-4"/>
                        <w:sz w:val="16"/>
                      </w:rPr>
                      <w:t>GF14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8144">
              <wp:simplePos x="0" y="0"/>
              <wp:positionH relativeFrom="page">
                <wp:posOffset>3247770</wp:posOffset>
              </wp:positionH>
              <wp:positionV relativeFrom="page">
                <wp:posOffset>10267129</wp:posOffset>
              </wp:positionV>
              <wp:extent cx="1014094"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14094" cy="139065"/>
                      </a:xfrm>
                      <a:prstGeom prst="rect">
                        <a:avLst/>
                      </a:prstGeom>
                    </wps:spPr>
                    <wps:txbx>
                      <w:txbxContent>
                        <w:p>
                          <w:pPr>
                            <w:spacing w:before="14"/>
                            <w:ind w:left="20" w:right="0" w:firstLine="0"/>
                            <w:jc w:val="left"/>
                            <w:rPr>
                              <w:sz w:val="16"/>
                            </w:rPr>
                          </w:pPr>
                          <w:r>
                            <w:rPr>
                              <w:sz w:val="16"/>
                            </w:rPr>
                            <w:t>Rev.</w:t>
                          </w:r>
                          <w:r>
                            <w:rPr>
                              <w:spacing w:val="-5"/>
                              <w:sz w:val="16"/>
                            </w:rPr>
                            <w:t> </w:t>
                          </w:r>
                          <w:r>
                            <w:rPr>
                              <w:sz w:val="16"/>
                            </w:rPr>
                            <w:t>No:</w:t>
                          </w:r>
                          <w:r>
                            <w:rPr>
                              <w:spacing w:val="-6"/>
                              <w:sz w:val="16"/>
                            </w:rPr>
                            <w:t> </w:t>
                          </w:r>
                          <w:r>
                            <w:rPr>
                              <w:sz w:val="16"/>
                            </w:rPr>
                            <w:t>2</w:t>
                          </w:r>
                          <w:r>
                            <w:rPr>
                              <w:spacing w:val="-6"/>
                              <w:sz w:val="16"/>
                            </w:rPr>
                            <w:t> </w:t>
                          </w:r>
                          <w:r>
                            <w:rPr>
                              <w:spacing w:val="-2"/>
                              <w:sz w:val="16"/>
                            </w:rPr>
                            <w:t>(09.03.2026)</w:t>
                          </w:r>
                        </w:p>
                      </w:txbxContent>
                    </wps:txbx>
                    <wps:bodyPr wrap="square" lIns="0" tIns="0" rIns="0" bIns="0" rtlCol="0">
                      <a:noAutofit/>
                    </wps:bodyPr>
                  </wps:wsp>
                </a:graphicData>
              </a:graphic>
            </wp:anchor>
          </w:drawing>
        </mc:Choice>
        <mc:Fallback>
          <w:pict>
            <v:shape style="position:absolute;margin-left:255.729996pt;margin-top:808.435425pt;width:79.850pt;height:10.95pt;mso-position-horizontal-relative:page;mso-position-vertical-relative:page;z-index:-15758336" type="#_x0000_t202" id="docshape2" filled="false" stroked="false">
              <v:textbox inset="0,0,0,0">
                <w:txbxContent>
                  <w:p>
                    <w:pPr>
                      <w:spacing w:before="14"/>
                      <w:ind w:left="20" w:right="0" w:firstLine="0"/>
                      <w:jc w:val="left"/>
                      <w:rPr>
                        <w:sz w:val="16"/>
                      </w:rPr>
                    </w:pPr>
                    <w:r>
                      <w:rPr>
                        <w:sz w:val="16"/>
                      </w:rPr>
                      <w:t>Rev.</w:t>
                    </w:r>
                    <w:r>
                      <w:rPr>
                        <w:spacing w:val="-5"/>
                        <w:sz w:val="16"/>
                      </w:rPr>
                      <w:t> </w:t>
                    </w:r>
                    <w:r>
                      <w:rPr>
                        <w:sz w:val="16"/>
                      </w:rPr>
                      <w:t>No:</w:t>
                    </w:r>
                    <w:r>
                      <w:rPr>
                        <w:spacing w:val="-6"/>
                        <w:sz w:val="16"/>
                      </w:rPr>
                      <w:t> </w:t>
                    </w:r>
                    <w:r>
                      <w:rPr>
                        <w:sz w:val="16"/>
                      </w:rPr>
                      <w:t>2</w:t>
                    </w:r>
                    <w:r>
                      <w:rPr>
                        <w:spacing w:val="-6"/>
                        <w:sz w:val="16"/>
                      </w:rPr>
                      <w:t> </w:t>
                    </w:r>
                    <w:r>
                      <w:rPr>
                        <w:spacing w:val="-2"/>
                        <w:sz w:val="16"/>
                      </w:rPr>
                      <w:t>(09.03.2026)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8656">
              <wp:simplePos x="0" y="0"/>
              <wp:positionH relativeFrom="page">
                <wp:posOffset>5997702</wp:posOffset>
              </wp:positionH>
              <wp:positionV relativeFrom="page">
                <wp:posOffset>10267129</wp:posOffset>
              </wp:positionV>
              <wp:extent cx="1038860" cy="25590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38860" cy="255904"/>
                      </a:xfrm>
                      <a:prstGeom prst="rect">
                        <a:avLst/>
                      </a:prstGeom>
                    </wps:spPr>
                    <wps:txbx>
                      <w:txbxContent>
                        <w:p>
                          <w:pPr>
                            <w:spacing w:before="14"/>
                            <w:ind w:left="0" w:right="19" w:firstLine="0"/>
                            <w:jc w:val="right"/>
                            <w:rPr>
                              <w:sz w:val="16"/>
                            </w:rPr>
                          </w:pPr>
                          <w:r>
                            <w:rPr>
                              <w:spacing w:val="-4"/>
                              <w:sz w:val="16"/>
                            </w:rPr>
                            <w:t>Yayın</w:t>
                          </w:r>
                          <w:r>
                            <w:rPr>
                              <w:spacing w:val="1"/>
                              <w:sz w:val="16"/>
                            </w:rPr>
                            <w:t> </w:t>
                          </w:r>
                          <w:r>
                            <w:rPr>
                              <w:spacing w:val="-4"/>
                              <w:sz w:val="16"/>
                            </w:rPr>
                            <w:t>Tarihi:</w:t>
                          </w:r>
                          <w:r>
                            <w:rPr>
                              <w:spacing w:val="3"/>
                              <w:sz w:val="16"/>
                            </w:rPr>
                            <w:t> </w:t>
                          </w:r>
                          <w:r>
                            <w:rPr>
                              <w:spacing w:val="-4"/>
                              <w:sz w:val="16"/>
                            </w:rPr>
                            <w:t>30.05.2024</w:t>
                          </w:r>
                        </w:p>
                        <w:p>
                          <w:pPr>
                            <w:spacing w:before="0"/>
                            <w:ind w:left="0" w:right="18" w:firstLine="0"/>
                            <w:jc w:val="right"/>
                            <w:rPr>
                              <w:sz w:val="16"/>
                            </w:rPr>
                          </w:pPr>
                          <w:r>
                            <w:rPr>
                              <w:sz w:val="16"/>
                            </w:rPr>
                            <w:t>1</w:t>
                          </w:r>
                          <w:r>
                            <w:rPr>
                              <w:spacing w:val="2"/>
                              <w:sz w:val="16"/>
                            </w:rPr>
                            <w:t> </w:t>
                          </w:r>
                          <w:r>
                            <w:rPr>
                              <w:sz w:val="16"/>
                            </w:rPr>
                            <w:t>/</w:t>
                          </w:r>
                          <w:r>
                            <w:rPr>
                              <w:spacing w:val="-1"/>
                              <w:sz w:val="16"/>
                            </w:rPr>
                            <w:t> </w:t>
                          </w:r>
                          <w:r>
                            <w:rPr>
                              <w:spacing w:val="-10"/>
                              <w:sz w:val="16"/>
                            </w:rPr>
                            <w:t>1</w:t>
                          </w:r>
                        </w:p>
                      </w:txbxContent>
                    </wps:txbx>
                    <wps:bodyPr wrap="square" lIns="0" tIns="0" rIns="0" bIns="0" rtlCol="0">
                      <a:noAutofit/>
                    </wps:bodyPr>
                  </wps:wsp>
                </a:graphicData>
              </a:graphic>
            </wp:anchor>
          </w:drawing>
        </mc:Choice>
        <mc:Fallback>
          <w:pict>
            <v:shape style="position:absolute;margin-left:472.26001pt;margin-top:808.435425pt;width:81.8pt;height:20.150pt;mso-position-horizontal-relative:page;mso-position-vertical-relative:page;z-index:-15757824" type="#_x0000_t202" id="docshape3" filled="false" stroked="false">
              <v:textbox inset="0,0,0,0">
                <w:txbxContent>
                  <w:p>
                    <w:pPr>
                      <w:spacing w:before="14"/>
                      <w:ind w:left="0" w:right="19" w:firstLine="0"/>
                      <w:jc w:val="right"/>
                      <w:rPr>
                        <w:sz w:val="16"/>
                      </w:rPr>
                    </w:pPr>
                    <w:r>
                      <w:rPr>
                        <w:spacing w:val="-4"/>
                        <w:sz w:val="16"/>
                      </w:rPr>
                      <w:t>Yayın</w:t>
                    </w:r>
                    <w:r>
                      <w:rPr>
                        <w:spacing w:val="1"/>
                        <w:sz w:val="16"/>
                      </w:rPr>
                      <w:t> </w:t>
                    </w:r>
                    <w:r>
                      <w:rPr>
                        <w:spacing w:val="-4"/>
                        <w:sz w:val="16"/>
                      </w:rPr>
                      <w:t>Tarihi:</w:t>
                    </w:r>
                    <w:r>
                      <w:rPr>
                        <w:spacing w:val="3"/>
                        <w:sz w:val="16"/>
                      </w:rPr>
                      <w:t> </w:t>
                    </w:r>
                    <w:r>
                      <w:rPr>
                        <w:spacing w:val="-4"/>
                        <w:sz w:val="16"/>
                      </w:rPr>
                      <w:t>30.05.2024</w:t>
                    </w:r>
                  </w:p>
                  <w:p>
                    <w:pPr>
                      <w:spacing w:before="0"/>
                      <w:ind w:left="0" w:right="18" w:firstLine="0"/>
                      <w:jc w:val="right"/>
                      <w:rPr>
                        <w:sz w:val="16"/>
                      </w:rPr>
                    </w:pPr>
                    <w:r>
                      <w:rPr>
                        <w:sz w:val="16"/>
                      </w:rPr>
                      <w:t>1</w:t>
                    </w:r>
                    <w:r>
                      <w:rPr>
                        <w:spacing w:val="2"/>
                        <w:sz w:val="16"/>
                      </w:rPr>
                      <w:t> </w:t>
                    </w:r>
                    <w:r>
                      <w:rPr>
                        <w:sz w:val="16"/>
                      </w:rPr>
                      <w:t>/</w:t>
                    </w:r>
                    <w:r>
                      <w:rPr>
                        <w:spacing w:val="-1"/>
                        <w:sz w:val="16"/>
                      </w:rPr>
                      <w:t> </w:t>
                    </w:r>
                    <w:r>
                      <w:rPr>
                        <w:spacing w:val="-10"/>
                        <w:sz w:val="16"/>
                      </w:rPr>
                      <w:t>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Gülçin  Gümüş</dc:creator>
  <dcterms:created xsi:type="dcterms:W3CDTF">2026-03-17T11:56:56Z</dcterms:created>
  <dcterms:modified xsi:type="dcterms:W3CDTF">2026-03-17T11:56:56Z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2013</vt:lpwstr>
  </property>
  <property fmtid="{D5CDD505-2E9C-101B-9397-08002B2CF9AE}" pid="4" name="LastSaved">
    <vt:filetime>2026-03-17T00:00:00Z</vt:filetime>
  </property>
  <property fmtid="{D5CDD505-2E9C-101B-9397-08002B2CF9AE}" pid="5" name="Producer">
    <vt:lpwstr>Microsoft® Word 2013</vt:lpwstr>
  </property>
</Properties>
</file>